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14:paraId="0F7079C0" w14:textId="77777777" w:rsidTr="00EA1CE4">
        <w:tc>
          <w:tcPr>
            <w:tcW w:w="6379" w:type="dxa"/>
            <w:gridSpan w:val="2"/>
            <w:tcBorders>
              <w:top w:val="nil"/>
              <w:left w:val="nil"/>
              <w:bottom w:val="nil"/>
              <w:right w:val="nil"/>
            </w:tcBorders>
            <w:vAlign w:val="center"/>
          </w:tcPr>
          <w:p w14:paraId="20192E32" w14:textId="77777777"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14:paraId="010DF4AE" w14:textId="77777777"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14:paraId="12757097" w14:textId="77777777" w:rsidTr="00EA1CE4">
        <w:trPr>
          <w:cantSplit/>
        </w:trPr>
        <w:tc>
          <w:tcPr>
            <w:tcW w:w="10348" w:type="dxa"/>
            <w:gridSpan w:val="3"/>
            <w:tcBorders>
              <w:top w:val="single" w:sz="4" w:space="0" w:color="auto"/>
              <w:left w:val="nil"/>
              <w:bottom w:val="nil"/>
              <w:right w:val="nil"/>
            </w:tcBorders>
          </w:tcPr>
          <w:p w14:paraId="68FB799D" w14:textId="77777777" w:rsidR="004330ED" w:rsidRDefault="004330ED" w:rsidP="00212E0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212E0A">
              <w:rPr>
                <w:rFonts w:ascii="Times New Roman" w:hAnsi="Times New Roman"/>
                <w:b w:val="0"/>
              </w:rPr>
              <w:t>9</w:t>
            </w:r>
            <w:r w:rsidR="005A6097">
              <w:rPr>
                <w:rFonts w:ascii="Times New Roman" w:hAnsi="Times New Roman"/>
                <w:b w:val="0"/>
              </w:rPr>
              <w:t>-20</w:t>
            </w:r>
            <w:r w:rsidR="00212E0A">
              <w:rPr>
                <w:rFonts w:ascii="Times New Roman" w:hAnsi="Times New Roman"/>
                <w:b w:val="0"/>
              </w:rPr>
              <w:t>20</w:t>
            </w:r>
          </w:p>
        </w:tc>
      </w:tr>
      <w:tr w:rsidR="004330ED" w14:paraId="77885FD5" w14:textId="77777777" w:rsidTr="00EA1CE4">
        <w:trPr>
          <w:cantSplit/>
        </w:trPr>
        <w:tc>
          <w:tcPr>
            <w:tcW w:w="10348" w:type="dxa"/>
            <w:gridSpan w:val="3"/>
            <w:tcBorders>
              <w:top w:val="nil"/>
              <w:left w:val="nil"/>
              <w:bottom w:val="nil"/>
              <w:right w:val="nil"/>
            </w:tcBorders>
          </w:tcPr>
          <w:p w14:paraId="3E6D05E8" w14:textId="77777777" w:rsidR="004330ED" w:rsidRDefault="004330ED" w:rsidP="00BF623B">
            <w:pPr>
              <w:pStyle w:val="Amendement"/>
              <w:tabs>
                <w:tab w:val="clear" w:pos="3310"/>
                <w:tab w:val="clear" w:pos="3600"/>
              </w:tabs>
              <w:rPr>
                <w:rFonts w:ascii="Times New Roman" w:hAnsi="Times New Roman"/>
                <w:b w:val="0"/>
              </w:rPr>
            </w:pPr>
          </w:p>
        </w:tc>
      </w:tr>
      <w:tr w:rsidR="004330ED" w14:paraId="0D024DAC" w14:textId="77777777" w:rsidTr="00EA1CE4">
        <w:trPr>
          <w:cantSplit/>
        </w:trPr>
        <w:tc>
          <w:tcPr>
            <w:tcW w:w="10348" w:type="dxa"/>
            <w:gridSpan w:val="3"/>
            <w:tcBorders>
              <w:top w:val="nil"/>
              <w:left w:val="nil"/>
              <w:bottom w:val="single" w:sz="4" w:space="0" w:color="auto"/>
              <w:right w:val="nil"/>
            </w:tcBorders>
          </w:tcPr>
          <w:p w14:paraId="45D16451" w14:textId="77777777" w:rsidR="004330ED" w:rsidRDefault="004330ED" w:rsidP="00BF623B">
            <w:pPr>
              <w:pStyle w:val="Amendement"/>
              <w:tabs>
                <w:tab w:val="clear" w:pos="3310"/>
                <w:tab w:val="clear" w:pos="3600"/>
              </w:tabs>
              <w:rPr>
                <w:rFonts w:ascii="Times New Roman" w:hAnsi="Times New Roman"/>
              </w:rPr>
            </w:pPr>
          </w:p>
        </w:tc>
      </w:tr>
      <w:tr w:rsidR="004330ED" w14:paraId="7372E831"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2C6A7596" w14:textId="77777777" w:rsidR="004330ED" w:rsidRDefault="004330ED" w:rsidP="006E0971">
            <w:pPr>
              <w:pStyle w:val="Amendement"/>
              <w:tabs>
                <w:tab w:val="clear" w:pos="3310"/>
                <w:tab w:val="clear" w:pos="3600"/>
              </w:tabs>
              <w:rPr>
                <w:rFonts w:ascii="Times New Roman" w:hAnsi="Times New Roman"/>
              </w:rPr>
            </w:pPr>
          </w:p>
        </w:tc>
        <w:tc>
          <w:tcPr>
            <w:tcW w:w="7371" w:type="dxa"/>
            <w:gridSpan w:val="2"/>
          </w:tcPr>
          <w:p w14:paraId="0B2DB484" w14:textId="77777777" w:rsidR="004330ED" w:rsidRDefault="004330ED" w:rsidP="006E0971">
            <w:pPr>
              <w:suppressAutoHyphens/>
              <w:ind w:left="-70"/>
              <w:rPr>
                <w:b/>
              </w:rPr>
            </w:pPr>
          </w:p>
        </w:tc>
      </w:tr>
      <w:tr w:rsidR="003C21AC" w14:paraId="27871058"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A42A181" w14:textId="77777777" w:rsidR="003C21AC" w:rsidRPr="00C035D4" w:rsidRDefault="002E1548" w:rsidP="00EA1CE4">
            <w:pPr>
              <w:pStyle w:val="Amendement"/>
              <w:tabs>
                <w:tab w:val="clear" w:pos="3310"/>
                <w:tab w:val="clear" w:pos="3600"/>
              </w:tabs>
              <w:rPr>
                <w:rFonts w:ascii="Times New Roman" w:hAnsi="Times New Roman"/>
              </w:rPr>
            </w:pPr>
            <w:r>
              <w:rPr>
                <w:rFonts w:ascii="Times New Roman" w:hAnsi="Times New Roman"/>
              </w:rPr>
              <w:t>35 275</w:t>
            </w:r>
          </w:p>
        </w:tc>
        <w:tc>
          <w:tcPr>
            <w:tcW w:w="7371" w:type="dxa"/>
            <w:gridSpan w:val="2"/>
          </w:tcPr>
          <w:p w14:paraId="093A9587" w14:textId="77777777" w:rsidR="003C21AC" w:rsidRPr="002E1548" w:rsidRDefault="002E1548" w:rsidP="002E1548">
            <w:pPr>
              <w:rPr>
                <w:b/>
              </w:rPr>
            </w:pPr>
            <w:r w:rsidRPr="002E1548">
              <w:rPr>
                <w:b/>
              </w:rPr>
              <w:t>Wijziging van enkele wetten van het Ministerie van Sociale Zaken en Werkgelegenheid alsmede enkele wetten van andere ministeries (Verzamelwet SZW 2020)</w:t>
            </w:r>
          </w:p>
        </w:tc>
      </w:tr>
      <w:tr w:rsidR="003C21AC" w14:paraId="4AD6E36E"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038AD192" w14:textId="77777777"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14:paraId="7F967A18" w14:textId="77777777" w:rsidR="003C21AC" w:rsidRPr="00C035D4" w:rsidRDefault="003C21AC" w:rsidP="006E0971">
            <w:pPr>
              <w:pStyle w:val="Amendement"/>
              <w:tabs>
                <w:tab w:val="clear" w:pos="3310"/>
                <w:tab w:val="clear" w:pos="3600"/>
              </w:tabs>
              <w:ind w:left="-70"/>
              <w:rPr>
                <w:rFonts w:ascii="Times New Roman" w:hAnsi="Times New Roman"/>
              </w:rPr>
            </w:pPr>
          </w:p>
        </w:tc>
      </w:tr>
      <w:tr w:rsidR="003C21AC" w14:paraId="08E347D4"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30DFBE6A" w14:textId="77777777"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14:paraId="1298BEFA" w14:textId="77777777" w:rsidR="003C21AC" w:rsidRPr="00C035D4" w:rsidRDefault="003C21AC" w:rsidP="006E0971">
            <w:pPr>
              <w:pStyle w:val="Amendement"/>
              <w:tabs>
                <w:tab w:val="clear" w:pos="3310"/>
                <w:tab w:val="clear" w:pos="3600"/>
              </w:tabs>
              <w:ind w:left="-70"/>
              <w:rPr>
                <w:rFonts w:ascii="Times New Roman" w:hAnsi="Times New Roman"/>
              </w:rPr>
            </w:pPr>
          </w:p>
        </w:tc>
      </w:tr>
      <w:tr w:rsidR="003C21AC" w14:paraId="6A96ECC0"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2473CAD" w14:textId="019B88D3" w:rsidR="003C21AC" w:rsidRPr="00C035D4" w:rsidRDefault="003C21AC" w:rsidP="004248D3">
            <w:pPr>
              <w:pStyle w:val="Amendement"/>
              <w:tabs>
                <w:tab w:val="clear" w:pos="3310"/>
                <w:tab w:val="clear" w:pos="3600"/>
              </w:tabs>
              <w:rPr>
                <w:rFonts w:ascii="Times New Roman" w:hAnsi="Times New Roman"/>
              </w:rPr>
            </w:pPr>
            <w:r w:rsidRPr="00C035D4">
              <w:rPr>
                <w:rFonts w:ascii="Times New Roman" w:hAnsi="Times New Roman"/>
              </w:rPr>
              <w:t xml:space="preserve">Nr. </w:t>
            </w:r>
            <w:r w:rsidR="004248D3">
              <w:rPr>
                <w:rFonts w:ascii="Times New Roman" w:hAnsi="Times New Roman"/>
                <w:caps/>
              </w:rPr>
              <w:t>13</w:t>
            </w:r>
          </w:p>
        </w:tc>
        <w:tc>
          <w:tcPr>
            <w:tcW w:w="7371" w:type="dxa"/>
            <w:gridSpan w:val="2"/>
          </w:tcPr>
          <w:p w14:paraId="51EF7637" w14:textId="77777777" w:rsidR="003C21AC" w:rsidRPr="00C035D4" w:rsidRDefault="00EB07E1" w:rsidP="002E1548">
            <w:pPr>
              <w:pStyle w:val="Amendement"/>
              <w:tabs>
                <w:tab w:val="clear" w:pos="3310"/>
                <w:tab w:val="clear" w:pos="3600"/>
              </w:tabs>
              <w:ind w:left="-70"/>
              <w:rPr>
                <w:rFonts w:ascii="Times New Roman" w:hAnsi="Times New Roman"/>
                <w:caps/>
              </w:rPr>
            </w:pPr>
            <w:r>
              <w:rPr>
                <w:rFonts w:ascii="Times New Roman" w:hAnsi="Times New Roman"/>
                <w:caps/>
              </w:rPr>
              <w:t>AMENDEMENT VAN DE LE</w:t>
            </w:r>
            <w:r w:rsidR="003C21AC" w:rsidRPr="00C035D4">
              <w:rPr>
                <w:rFonts w:ascii="Times New Roman" w:hAnsi="Times New Roman"/>
                <w:caps/>
              </w:rPr>
              <w:t>D</w:t>
            </w:r>
            <w:r>
              <w:rPr>
                <w:rFonts w:ascii="Times New Roman" w:hAnsi="Times New Roman"/>
                <w:caps/>
              </w:rPr>
              <w:t>EN KWINT EN</w:t>
            </w:r>
            <w:r w:rsidR="003C21AC" w:rsidRPr="00C035D4">
              <w:rPr>
                <w:rFonts w:ascii="Times New Roman" w:hAnsi="Times New Roman"/>
                <w:caps/>
              </w:rPr>
              <w:t xml:space="preserve"> </w:t>
            </w:r>
            <w:r w:rsidR="002E1548">
              <w:rPr>
                <w:rFonts w:ascii="Times New Roman" w:hAnsi="Times New Roman"/>
                <w:caps/>
              </w:rPr>
              <w:t>Leijten</w:t>
            </w:r>
          </w:p>
        </w:tc>
      </w:tr>
      <w:tr w:rsidR="003C21AC" w14:paraId="4030302B"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3B057A9C" w14:textId="77777777" w:rsidR="003C21AC" w:rsidRDefault="003C21AC" w:rsidP="006E0971">
            <w:pPr>
              <w:pStyle w:val="Amendement"/>
              <w:tabs>
                <w:tab w:val="clear" w:pos="3310"/>
                <w:tab w:val="clear" w:pos="3600"/>
              </w:tabs>
              <w:rPr>
                <w:rFonts w:ascii="Times New Roman" w:hAnsi="Times New Roman"/>
              </w:rPr>
            </w:pPr>
          </w:p>
        </w:tc>
        <w:tc>
          <w:tcPr>
            <w:tcW w:w="7371" w:type="dxa"/>
            <w:gridSpan w:val="2"/>
          </w:tcPr>
          <w:p w14:paraId="5C3D8BFC" w14:textId="546B7205" w:rsidR="003C21AC" w:rsidRDefault="003C21AC" w:rsidP="004248D3">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4248D3">
              <w:rPr>
                <w:rFonts w:ascii="Times New Roman" w:hAnsi="Times New Roman"/>
                <w:b w:val="0"/>
              </w:rPr>
              <w:t>22 november 2019</w:t>
            </w:r>
            <w:bookmarkStart w:id="0" w:name="_GoBack"/>
            <w:bookmarkEnd w:id="0"/>
          </w:p>
        </w:tc>
      </w:tr>
      <w:tr w:rsidR="00B01BA6" w14:paraId="1D96D711"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3B4B17F" w14:textId="77777777" w:rsidR="00B01BA6" w:rsidRDefault="00B01BA6" w:rsidP="006E0971">
            <w:pPr>
              <w:pStyle w:val="Amendement"/>
              <w:tabs>
                <w:tab w:val="clear" w:pos="3310"/>
                <w:tab w:val="clear" w:pos="3600"/>
              </w:tabs>
              <w:rPr>
                <w:rFonts w:ascii="Times New Roman" w:hAnsi="Times New Roman"/>
              </w:rPr>
            </w:pPr>
          </w:p>
        </w:tc>
        <w:tc>
          <w:tcPr>
            <w:tcW w:w="7371" w:type="dxa"/>
            <w:gridSpan w:val="2"/>
          </w:tcPr>
          <w:p w14:paraId="160A20BE" w14:textId="77777777" w:rsidR="00B01BA6" w:rsidRDefault="00B01BA6" w:rsidP="006E0971">
            <w:pPr>
              <w:pStyle w:val="Amendement"/>
              <w:tabs>
                <w:tab w:val="clear" w:pos="3310"/>
                <w:tab w:val="clear" w:pos="3600"/>
              </w:tabs>
              <w:ind w:left="-70"/>
              <w:rPr>
                <w:rFonts w:ascii="Times New Roman" w:hAnsi="Times New Roman"/>
                <w:b w:val="0"/>
              </w:rPr>
            </w:pPr>
          </w:p>
        </w:tc>
      </w:tr>
      <w:tr w:rsidR="00B01BA6" w:rsidRPr="00EA69AC" w14:paraId="367DEFF5"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14:paraId="3EC569F0" w14:textId="77777777" w:rsidR="00B01BA6" w:rsidRPr="00EA69AC" w:rsidRDefault="00B01BA6" w:rsidP="0088452C">
            <w:pPr>
              <w:ind w:firstLine="284"/>
            </w:pPr>
            <w:r w:rsidRPr="00EA69AC">
              <w:t>De ondergetekende</w:t>
            </w:r>
            <w:r w:rsidR="00943167">
              <w:t>n stellen</w:t>
            </w:r>
            <w:r w:rsidRPr="00EA69AC">
              <w:t xml:space="preserve"> het volgende amendement voor:</w:t>
            </w:r>
          </w:p>
        </w:tc>
      </w:tr>
    </w:tbl>
    <w:p w14:paraId="186B66B1" w14:textId="77777777" w:rsidR="002A4D68" w:rsidRPr="00F52509" w:rsidRDefault="002A4D68" w:rsidP="00EA1CE4">
      <w:pPr>
        <w:rPr>
          <w:szCs w:val="24"/>
        </w:rPr>
      </w:pPr>
    </w:p>
    <w:p w14:paraId="57B2CE8A" w14:textId="45268ED7" w:rsidR="009206D2" w:rsidRDefault="0071005D" w:rsidP="0043199C">
      <w:pPr>
        <w:ind w:firstLine="284"/>
        <w:rPr>
          <w:szCs w:val="24"/>
        </w:rPr>
      </w:pPr>
      <w:r>
        <w:rPr>
          <w:szCs w:val="24"/>
        </w:rPr>
        <w:t>In a</w:t>
      </w:r>
      <w:r w:rsidR="009206D2">
        <w:rPr>
          <w:szCs w:val="24"/>
        </w:rPr>
        <w:t xml:space="preserve">rtikel XVI </w:t>
      </w:r>
      <w:r w:rsidR="005252BC">
        <w:rPr>
          <w:szCs w:val="24"/>
        </w:rPr>
        <w:t>komt het eerste onderdeel</w:t>
      </w:r>
      <w:r>
        <w:rPr>
          <w:szCs w:val="24"/>
        </w:rPr>
        <w:t xml:space="preserve"> te luiden:</w:t>
      </w:r>
    </w:p>
    <w:p w14:paraId="5F782150" w14:textId="77777777" w:rsidR="00094F5C" w:rsidRPr="00094F5C" w:rsidRDefault="00094F5C" w:rsidP="00094F5C">
      <w:pPr>
        <w:pStyle w:val="Lijstalinea"/>
        <w:numPr>
          <w:ilvl w:val="0"/>
          <w:numId w:val="8"/>
        </w:numPr>
        <w:ind w:left="0" w:firstLine="284"/>
        <w:rPr>
          <w:szCs w:val="24"/>
        </w:rPr>
      </w:pPr>
      <w:r w:rsidRPr="00094F5C">
        <w:rPr>
          <w:szCs w:val="24"/>
        </w:rPr>
        <w:t xml:space="preserve">Artikel </w:t>
      </w:r>
      <w:r>
        <w:t>1.6 wordt als volgt gewijzigd:</w:t>
      </w:r>
    </w:p>
    <w:p w14:paraId="1EA2D69A" w14:textId="77777777" w:rsidR="00094F5C" w:rsidRPr="00094F5C" w:rsidRDefault="00094F5C" w:rsidP="00094F5C">
      <w:pPr>
        <w:pStyle w:val="Lijstalinea"/>
        <w:ind w:left="284"/>
        <w:rPr>
          <w:szCs w:val="24"/>
        </w:rPr>
      </w:pPr>
    </w:p>
    <w:p w14:paraId="680F91EF" w14:textId="65856DC7" w:rsidR="00094F5C" w:rsidRDefault="00094F5C" w:rsidP="00094F5C">
      <w:pPr>
        <w:pStyle w:val="Lijstalinea"/>
        <w:widowControl/>
        <w:numPr>
          <w:ilvl w:val="0"/>
          <w:numId w:val="10"/>
        </w:numPr>
        <w:ind w:left="0" w:firstLine="284"/>
      </w:pPr>
      <w:r>
        <w:t>In het eerste lid, onderdeel e, wordt “artikel 18, eerste en vierde lid, van de Participatiewet” vervangen door “artikel 18, eerste en twaalfde lid, van de Participatiewet”.</w:t>
      </w:r>
    </w:p>
    <w:p w14:paraId="4AD15AC9" w14:textId="77777777" w:rsidR="000E5E3F" w:rsidRDefault="000E5E3F" w:rsidP="000E5E3F">
      <w:pPr>
        <w:pStyle w:val="Lijstalinea"/>
        <w:widowControl/>
        <w:ind w:left="284"/>
      </w:pPr>
    </w:p>
    <w:p w14:paraId="385E5C4F" w14:textId="3F5E877A" w:rsidR="00F52509" w:rsidRPr="00C035BC" w:rsidRDefault="009206D2" w:rsidP="00C035BC">
      <w:pPr>
        <w:pStyle w:val="Lijstalinea"/>
        <w:numPr>
          <w:ilvl w:val="0"/>
          <w:numId w:val="10"/>
        </w:numPr>
        <w:ind w:left="0" w:firstLine="284"/>
        <w:rPr>
          <w:szCs w:val="24"/>
        </w:rPr>
      </w:pPr>
      <w:r>
        <w:rPr>
          <w:szCs w:val="24"/>
        </w:rPr>
        <w:t>Er worden twee</w:t>
      </w:r>
      <w:r w:rsidR="00C035BC" w:rsidRPr="00C035BC">
        <w:rPr>
          <w:szCs w:val="24"/>
        </w:rPr>
        <w:t xml:space="preserve"> leden toegevoegd</w:t>
      </w:r>
      <w:r w:rsidR="00C035BC">
        <w:rPr>
          <w:szCs w:val="24"/>
        </w:rPr>
        <w:t>, luidende</w:t>
      </w:r>
      <w:r w:rsidR="00F52509" w:rsidRPr="00C035BC">
        <w:rPr>
          <w:szCs w:val="24"/>
        </w:rPr>
        <w:t>:</w:t>
      </w:r>
    </w:p>
    <w:p w14:paraId="78D4594E" w14:textId="5DFC0C3E" w:rsidR="00C035BC" w:rsidRPr="00C035BC" w:rsidRDefault="00C035BC" w:rsidP="00C035BC">
      <w:pPr>
        <w:ind w:firstLine="284"/>
        <w:rPr>
          <w:szCs w:val="24"/>
        </w:rPr>
      </w:pPr>
      <w:r w:rsidRPr="00C035BC">
        <w:rPr>
          <w:bCs/>
          <w:szCs w:val="24"/>
        </w:rPr>
        <w:t>8</w:t>
      </w:r>
      <w:r w:rsidRPr="00C035BC">
        <w:rPr>
          <w:szCs w:val="24"/>
        </w:rPr>
        <w:t>. Een ouder als bedoeld in het eerste lid, met een partner, heeft voor een berekeningsjaar aanspraak op een kinderopvangtoeslag, indien de partner in Nederland, een andere lidstaat of Zwitserland woont en een verzekerde is die recht op zorg heeft op grond van artikel 3.2.1, eerste lid, van de Wet langdurige zorg of op grond van artikel 11.1.1, van de Wet langdurige zorg is gelijkgesteld met een verzekerde ten aanzien van wie het CIZ</w:t>
      </w:r>
      <w:r w:rsidR="00BC6EF1">
        <w:rPr>
          <w:szCs w:val="24"/>
        </w:rPr>
        <w:t>, genoemd in artikel 7.1.1 van de Wet langdurige zorg,</w:t>
      </w:r>
      <w:r w:rsidRPr="00C035BC">
        <w:rPr>
          <w:szCs w:val="24"/>
        </w:rPr>
        <w:t xml:space="preserve"> heeft vastgesteld dat hij voldoet aan artikel 3.2.1, eerste of derde lid, van de Wet langdurige zorg.</w:t>
      </w:r>
    </w:p>
    <w:p w14:paraId="409385C5" w14:textId="6D004315" w:rsidR="00BC6EF1" w:rsidRDefault="00C035BC" w:rsidP="00BC6EF1">
      <w:pPr>
        <w:ind w:firstLine="284"/>
        <w:rPr>
          <w:szCs w:val="24"/>
        </w:rPr>
      </w:pPr>
      <w:r w:rsidRPr="00C035BC">
        <w:rPr>
          <w:bCs/>
          <w:szCs w:val="24"/>
        </w:rPr>
        <w:t>9.</w:t>
      </w:r>
      <w:r w:rsidRPr="00C035BC">
        <w:rPr>
          <w:szCs w:val="24"/>
        </w:rPr>
        <w:t xml:space="preserve"> Een ouder die een verzekerde is die recht op zorg heeft op grond van artikel 3.2.1, eerste lid, van de Wet langdurige zorg of op grond van artikel 11.1.1 van de Wet langdurige zorg is gelijkgesteld met een verzekerde ten aanzien van wie het CIZ</w:t>
      </w:r>
      <w:r w:rsidR="005A1EB5">
        <w:rPr>
          <w:szCs w:val="24"/>
        </w:rPr>
        <w:t>, genoemd in artikel 7.1.1 van de Wet langdurige zorg,</w:t>
      </w:r>
      <w:r w:rsidR="005A1EB5" w:rsidRPr="00C035BC">
        <w:rPr>
          <w:szCs w:val="24"/>
        </w:rPr>
        <w:t xml:space="preserve"> </w:t>
      </w:r>
      <w:r w:rsidRPr="00C035BC">
        <w:rPr>
          <w:szCs w:val="24"/>
        </w:rPr>
        <w:t>heeft vastgesteld dat hij voldoet aan artikel 3.2.1, eerste of derde lid, van de Wet langdurige zorg, heeft voor een berekeningsjaar aanspraak op een kinderopvangtoeslag, indien de ouder een partner heeft die in Nederland, een andere lidstaat of Zwitserland woont, en</w:t>
      </w:r>
    </w:p>
    <w:p w14:paraId="3F68B994" w14:textId="35D4D246" w:rsidR="00C035BC" w:rsidRPr="00C035BC" w:rsidRDefault="00C035BC" w:rsidP="00BC6EF1">
      <w:pPr>
        <w:ind w:firstLine="284"/>
        <w:rPr>
          <w:szCs w:val="24"/>
        </w:rPr>
      </w:pPr>
      <w:r w:rsidRPr="00C035BC">
        <w:rPr>
          <w:szCs w:val="24"/>
        </w:rPr>
        <w:t>a. in Nederland of op het continentaal plat, in een andere lidstaat of in Zwitserland, tegenwoordige arbeid verricht waaruit inkomen uit werk en woning in de zin van de Wet inkomstenbelasting 2001 wordt genoten;</w:t>
      </w:r>
    </w:p>
    <w:p w14:paraId="58ADA3EF" w14:textId="77777777" w:rsidR="00C035BC" w:rsidRPr="00C035BC" w:rsidRDefault="00C035BC" w:rsidP="00C035BC">
      <w:pPr>
        <w:ind w:firstLine="284"/>
        <w:rPr>
          <w:szCs w:val="24"/>
        </w:rPr>
      </w:pPr>
      <w:r w:rsidRPr="00C035BC">
        <w:rPr>
          <w:szCs w:val="24"/>
        </w:rPr>
        <w:t>b. een uitkering ontvangt als bedoeld in het eerste lid, onder c, e, h of i, en gebruik maakt van een in één van die onderdelen bedoelde voorziening gericht op arbeidsinschakeling;</w:t>
      </w:r>
    </w:p>
    <w:p w14:paraId="22C5E64B" w14:textId="256B3508" w:rsidR="00B76300" w:rsidRPr="00C035BC" w:rsidRDefault="00C035BC" w:rsidP="00C035BC">
      <w:pPr>
        <w:ind w:firstLine="284"/>
        <w:rPr>
          <w:szCs w:val="24"/>
        </w:rPr>
      </w:pPr>
      <w:r w:rsidRPr="00C035BC">
        <w:rPr>
          <w:szCs w:val="24"/>
        </w:rPr>
        <w:t>c. een persoon is als bedoeld in het eerste lid, onder b, f, g, j, k of l.”</w:t>
      </w:r>
    </w:p>
    <w:p w14:paraId="5DFFFB0A" w14:textId="4E4FA29C" w:rsidR="00C035BC" w:rsidRDefault="00C035BC" w:rsidP="00EA1CE4"/>
    <w:p w14:paraId="2A1B2E7E" w14:textId="6043C413" w:rsidR="003C21AC" w:rsidRPr="00EA69AC" w:rsidRDefault="003C21AC" w:rsidP="00EA1CE4">
      <w:pPr>
        <w:rPr>
          <w:b/>
        </w:rPr>
      </w:pPr>
      <w:r w:rsidRPr="00EA69AC">
        <w:rPr>
          <w:b/>
        </w:rPr>
        <w:t>Toelichting</w:t>
      </w:r>
    </w:p>
    <w:p w14:paraId="6FD36F5D" w14:textId="77777777" w:rsidR="003C21AC" w:rsidRPr="00EA69AC" w:rsidRDefault="003C21AC" w:rsidP="00BF623B"/>
    <w:p w14:paraId="22D9EF3E" w14:textId="6261CB77" w:rsidR="00F34662" w:rsidRDefault="00F34662" w:rsidP="00F34662">
      <w:r w:rsidRPr="00F34662">
        <w:t>Indieners zijn van mening dat werkende partners van ouders met een langdurige of chronische aandoening die vanwege deze aandoening in de dagbesteding zitten</w:t>
      </w:r>
      <w:r w:rsidR="004248D3">
        <w:t>,</w:t>
      </w:r>
      <w:r w:rsidRPr="00F34662">
        <w:t xml:space="preserve"> moeten kunnen blijven werken. De huidige situatie is dat zij geen aanspraak kunnen maken op kinderopvangtoeslag en daarom voor de keuze staan zelf voor de kinderen te zorgen of zelf kinderopvang te betalen, iets dat in de praktijk onbetaalbaar is. De regering heeft reeds aangekondigd met een wetsvoorstel te komen waarmee dit op zijn vroegst per 2021 kan worden geregeld, maar wat indieners betreft is dit een dermate acuut probleem dat het al per ingang van 2020 moet worden aangepakt. Dit amendement regelt daarom dat ouders die een Wlz-indicatie die het CIZ (</w:t>
      </w:r>
      <w:r w:rsidRPr="00F34662">
        <w:rPr>
          <w:rStyle w:val="st1"/>
        </w:rPr>
        <w:t xml:space="preserve">Centrum Indicatiestelling Zorg) </w:t>
      </w:r>
      <w:r w:rsidRPr="00F34662">
        <w:t xml:space="preserve">heeft afgegeven hebben en de andere ouder werkzaam is of een uitkering ontvangt </w:t>
      </w:r>
      <w:r w:rsidRPr="00F34662">
        <w:lastRenderedPageBreak/>
        <w:t>en daarbij in een traject gericht op arbeidsinschakeling zit aanspraak kunnen maken op de kinderopvangtoeslag, zodat de werkzame ouder kan blijven werken.</w:t>
      </w:r>
    </w:p>
    <w:p w14:paraId="240C888F" w14:textId="0FDFA800" w:rsidR="003C5ECD" w:rsidRDefault="003C5ECD" w:rsidP="00F34662"/>
    <w:p w14:paraId="123CB782" w14:textId="78C15F92" w:rsidR="003C5ECD" w:rsidRPr="003C5ECD" w:rsidRDefault="003C5ECD" w:rsidP="00F34662">
      <w:pPr>
        <w:rPr>
          <w:szCs w:val="24"/>
        </w:rPr>
      </w:pPr>
      <w:r w:rsidRPr="003C5ECD">
        <w:rPr>
          <w:szCs w:val="24"/>
        </w:rPr>
        <w:t>Dekking voor dit amendement zal worden gevonden in de Voorjaarsnota van het jaar 2020.</w:t>
      </w:r>
    </w:p>
    <w:p w14:paraId="269C416D" w14:textId="77777777" w:rsidR="005B1DCC" w:rsidRPr="00EA69AC" w:rsidRDefault="005B1DCC" w:rsidP="00BF623B"/>
    <w:p w14:paraId="5386B595" w14:textId="77777777" w:rsidR="00EB07E1" w:rsidRDefault="00EB07E1" w:rsidP="00EA1CE4">
      <w:r>
        <w:t>Kwint</w:t>
      </w:r>
    </w:p>
    <w:p w14:paraId="71F0FDCD" w14:textId="77777777" w:rsidR="00B4708A" w:rsidRDefault="002E1548" w:rsidP="00EA1CE4">
      <w:r>
        <w:t>Leijten</w:t>
      </w:r>
    </w:p>
    <w:p w14:paraId="45459829" w14:textId="77777777" w:rsidR="00094F5C" w:rsidRDefault="00094F5C" w:rsidP="00EA1CE4"/>
    <w:p w14:paraId="19EB2BF2" w14:textId="77777777" w:rsidR="00094F5C" w:rsidRPr="00EA69AC" w:rsidRDefault="00094F5C" w:rsidP="00EA1CE4"/>
    <w:sectPr w:rsidR="00094F5C"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F7F3" w14:textId="77777777" w:rsidR="00D630BF" w:rsidRDefault="00D630BF">
      <w:pPr>
        <w:spacing w:line="20" w:lineRule="exact"/>
      </w:pPr>
    </w:p>
  </w:endnote>
  <w:endnote w:type="continuationSeparator" w:id="0">
    <w:p w14:paraId="79609E9E" w14:textId="77777777" w:rsidR="00D630BF" w:rsidRDefault="00D630BF">
      <w:pPr>
        <w:pStyle w:val="Amendement"/>
      </w:pPr>
      <w:r>
        <w:rPr>
          <w:b w:val="0"/>
        </w:rPr>
        <w:t xml:space="preserve"> </w:t>
      </w:r>
    </w:p>
  </w:endnote>
  <w:endnote w:type="continuationNotice" w:id="1">
    <w:p w14:paraId="6A45681B" w14:textId="77777777" w:rsidR="00D630BF" w:rsidRDefault="00D630BF">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NKHC B+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464C6" w14:textId="77777777" w:rsidR="00D630BF" w:rsidRDefault="00D630BF">
      <w:pPr>
        <w:pStyle w:val="Amendement"/>
      </w:pPr>
      <w:r>
        <w:rPr>
          <w:b w:val="0"/>
        </w:rPr>
        <w:separator/>
      </w:r>
    </w:p>
  </w:footnote>
  <w:footnote w:type="continuationSeparator" w:id="0">
    <w:p w14:paraId="5ADB4B63" w14:textId="77777777" w:rsidR="00D630BF" w:rsidRDefault="00D6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68E"/>
    <w:multiLevelType w:val="hybridMultilevel"/>
    <w:tmpl w:val="9B36FD54"/>
    <w:lvl w:ilvl="0" w:tplc="1368CC0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A144154"/>
    <w:multiLevelType w:val="hybridMultilevel"/>
    <w:tmpl w:val="713A3F1A"/>
    <w:lvl w:ilvl="0" w:tplc="757CB00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 w15:restartNumberingAfterBreak="0">
    <w:nsid w:val="1FA814E7"/>
    <w:multiLevelType w:val="hybridMultilevel"/>
    <w:tmpl w:val="2C52A552"/>
    <w:lvl w:ilvl="0" w:tplc="9496A706">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27477EA3"/>
    <w:multiLevelType w:val="hybridMultilevel"/>
    <w:tmpl w:val="C4A0D97E"/>
    <w:lvl w:ilvl="0" w:tplc="3EF0E99C">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4" w15:restartNumberingAfterBreak="0">
    <w:nsid w:val="2F3D6724"/>
    <w:multiLevelType w:val="hybridMultilevel"/>
    <w:tmpl w:val="166A4CF2"/>
    <w:lvl w:ilvl="0" w:tplc="A2D09EE4">
      <w:start w:val="2"/>
      <w:numFmt w:val="decimal"/>
      <w:lvlText w:val="%1."/>
      <w:lvlJc w:val="left"/>
      <w:pPr>
        <w:ind w:left="720" w:hanging="360"/>
      </w:pPr>
      <w:rPr>
        <w:rFonts w:hint="default"/>
        <w:color w:val="33333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1C1818"/>
    <w:multiLevelType w:val="hybridMultilevel"/>
    <w:tmpl w:val="53461B74"/>
    <w:lvl w:ilvl="0" w:tplc="D482019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590428F1"/>
    <w:multiLevelType w:val="hybridMultilevel"/>
    <w:tmpl w:val="AB2090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4F2F3D"/>
    <w:multiLevelType w:val="hybridMultilevel"/>
    <w:tmpl w:val="A162C6FC"/>
    <w:lvl w:ilvl="0" w:tplc="61348DE8">
      <w:start w:val="1"/>
      <w:numFmt w:val="lowerLetter"/>
      <w:lvlText w:val="%1."/>
      <w:lvlJc w:val="left"/>
      <w:pPr>
        <w:ind w:left="1005" w:hanging="360"/>
      </w:pPr>
      <w:rPr>
        <w:rFonts w:hint="default"/>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8" w15:restartNumberingAfterBreak="0">
    <w:nsid w:val="7D311E6A"/>
    <w:multiLevelType w:val="hybridMultilevel"/>
    <w:tmpl w:val="D090AC1E"/>
    <w:lvl w:ilvl="0" w:tplc="41549A24">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1"/>
  </w:num>
  <w:num w:numId="2">
    <w:abstractNumId w:val="0"/>
  </w:num>
  <w:num w:numId="3">
    <w:abstractNumId w:val="7"/>
  </w:num>
  <w:num w:numId="4">
    <w:abstractNumId w:val="6"/>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8"/>
    <w:rsid w:val="00094F5C"/>
    <w:rsid w:val="000D17BF"/>
    <w:rsid w:val="000E5E3F"/>
    <w:rsid w:val="000E6F1D"/>
    <w:rsid w:val="00156FE2"/>
    <w:rsid w:val="00157CAF"/>
    <w:rsid w:val="001656EE"/>
    <w:rsid w:val="0016653D"/>
    <w:rsid w:val="001952A7"/>
    <w:rsid w:val="001E0E21"/>
    <w:rsid w:val="001F02B7"/>
    <w:rsid w:val="00212E0A"/>
    <w:rsid w:val="002153B0"/>
    <w:rsid w:val="0021777F"/>
    <w:rsid w:val="00241DD0"/>
    <w:rsid w:val="002A0713"/>
    <w:rsid w:val="002A4D68"/>
    <w:rsid w:val="002E1548"/>
    <w:rsid w:val="003A6CF2"/>
    <w:rsid w:val="003B780E"/>
    <w:rsid w:val="003C21AC"/>
    <w:rsid w:val="003C5218"/>
    <w:rsid w:val="003C5ECD"/>
    <w:rsid w:val="003C7876"/>
    <w:rsid w:val="003E2F98"/>
    <w:rsid w:val="004248D3"/>
    <w:rsid w:val="0042574B"/>
    <w:rsid w:val="0043199C"/>
    <w:rsid w:val="004330ED"/>
    <w:rsid w:val="004644E6"/>
    <w:rsid w:val="00471E1D"/>
    <w:rsid w:val="004806AA"/>
    <w:rsid w:val="00481C91"/>
    <w:rsid w:val="004911E3"/>
    <w:rsid w:val="00497D57"/>
    <w:rsid w:val="004A7DD4"/>
    <w:rsid w:val="004B50D8"/>
    <w:rsid w:val="004B5B90"/>
    <w:rsid w:val="00501109"/>
    <w:rsid w:val="0051645B"/>
    <w:rsid w:val="005252BC"/>
    <w:rsid w:val="005703C9"/>
    <w:rsid w:val="00597703"/>
    <w:rsid w:val="005A1EB5"/>
    <w:rsid w:val="005A6097"/>
    <w:rsid w:val="005B1DCC"/>
    <w:rsid w:val="005B7323"/>
    <w:rsid w:val="005C25B9"/>
    <w:rsid w:val="005E2C72"/>
    <w:rsid w:val="00613797"/>
    <w:rsid w:val="006267E6"/>
    <w:rsid w:val="006558D2"/>
    <w:rsid w:val="00672D25"/>
    <w:rsid w:val="006738BC"/>
    <w:rsid w:val="006D3E69"/>
    <w:rsid w:val="006E0971"/>
    <w:rsid w:val="0071005D"/>
    <w:rsid w:val="007709F6"/>
    <w:rsid w:val="007965FC"/>
    <w:rsid w:val="007B7F6D"/>
    <w:rsid w:val="007D2608"/>
    <w:rsid w:val="008164E5"/>
    <w:rsid w:val="00830081"/>
    <w:rsid w:val="008448CB"/>
    <w:rsid w:val="008467D7"/>
    <w:rsid w:val="00852541"/>
    <w:rsid w:val="00865D47"/>
    <w:rsid w:val="00866684"/>
    <w:rsid w:val="00870739"/>
    <w:rsid w:val="0088452C"/>
    <w:rsid w:val="00886F53"/>
    <w:rsid w:val="008D7DCB"/>
    <w:rsid w:val="009055DB"/>
    <w:rsid w:val="00905ECB"/>
    <w:rsid w:val="009206D2"/>
    <w:rsid w:val="00943167"/>
    <w:rsid w:val="0096165D"/>
    <w:rsid w:val="009A409F"/>
    <w:rsid w:val="009B5845"/>
    <w:rsid w:val="009C0C1F"/>
    <w:rsid w:val="00A10505"/>
    <w:rsid w:val="00A1288B"/>
    <w:rsid w:val="00A53203"/>
    <w:rsid w:val="00A772EB"/>
    <w:rsid w:val="00B01BA6"/>
    <w:rsid w:val="00B4708A"/>
    <w:rsid w:val="00B67DB4"/>
    <w:rsid w:val="00B76300"/>
    <w:rsid w:val="00BC6EF1"/>
    <w:rsid w:val="00BF623B"/>
    <w:rsid w:val="00C035BC"/>
    <w:rsid w:val="00C035D4"/>
    <w:rsid w:val="00C679BF"/>
    <w:rsid w:val="00C72073"/>
    <w:rsid w:val="00C81BBD"/>
    <w:rsid w:val="00CD3132"/>
    <w:rsid w:val="00CE27CD"/>
    <w:rsid w:val="00D134F3"/>
    <w:rsid w:val="00D47D01"/>
    <w:rsid w:val="00D630BF"/>
    <w:rsid w:val="00D774B3"/>
    <w:rsid w:val="00D83CD1"/>
    <w:rsid w:val="00D96389"/>
    <w:rsid w:val="00DD35A5"/>
    <w:rsid w:val="00DF68BE"/>
    <w:rsid w:val="00DF712A"/>
    <w:rsid w:val="00E105B2"/>
    <w:rsid w:val="00E1657C"/>
    <w:rsid w:val="00E25DF4"/>
    <w:rsid w:val="00E3485D"/>
    <w:rsid w:val="00E45CBA"/>
    <w:rsid w:val="00E6619B"/>
    <w:rsid w:val="00EA1CE4"/>
    <w:rsid w:val="00EA69AC"/>
    <w:rsid w:val="00EB07E1"/>
    <w:rsid w:val="00EB40A1"/>
    <w:rsid w:val="00EC3112"/>
    <w:rsid w:val="00ED5E57"/>
    <w:rsid w:val="00EE1BD8"/>
    <w:rsid w:val="00F34662"/>
    <w:rsid w:val="00F52509"/>
    <w:rsid w:val="00FA04FE"/>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1DB7E"/>
  <w15:docId w15:val="{951C155E-2522-4C30-BA6D-77BB0303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paragraph" w:styleId="Lijstalinea">
    <w:name w:val="List Paragraph"/>
    <w:basedOn w:val="Standaard"/>
    <w:uiPriority w:val="34"/>
    <w:qFormat/>
    <w:rsid w:val="00886F53"/>
    <w:pPr>
      <w:ind w:left="720"/>
      <w:contextualSpacing/>
    </w:pPr>
  </w:style>
  <w:style w:type="paragraph" w:customStyle="1" w:styleId="Default">
    <w:name w:val="Default"/>
    <w:rsid w:val="002A4D68"/>
    <w:pPr>
      <w:autoSpaceDE w:val="0"/>
      <w:autoSpaceDN w:val="0"/>
      <w:adjustRightInd w:val="0"/>
    </w:pPr>
    <w:rPr>
      <w:rFonts w:ascii="FNKHC B+ Univers" w:hAnsi="FNKHC B+ Univers" w:cs="FNKHC B+ Univers"/>
      <w:color w:val="000000"/>
      <w:sz w:val="24"/>
      <w:szCs w:val="24"/>
    </w:rPr>
  </w:style>
  <w:style w:type="character" w:styleId="Nadruk">
    <w:name w:val="Emphasis"/>
    <w:basedOn w:val="Standaardalinea-lettertype"/>
    <w:uiPriority w:val="20"/>
    <w:qFormat/>
    <w:rsid w:val="00D96389"/>
    <w:rPr>
      <w:b/>
      <w:bCs/>
      <w:i w:val="0"/>
      <w:iCs w:val="0"/>
    </w:rPr>
  </w:style>
  <w:style w:type="character" w:customStyle="1" w:styleId="st1">
    <w:name w:val="st1"/>
    <w:basedOn w:val="Standaardalinea-lettertype"/>
    <w:rsid w:val="00D96389"/>
  </w:style>
  <w:style w:type="character" w:styleId="Verwijzingopmerking">
    <w:name w:val="annotation reference"/>
    <w:basedOn w:val="Standaardalinea-lettertype"/>
    <w:semiHidden/>
    <w:unhideWhenUsed/>
    <w:rsid w:val="00094F5C"/>
    <w:rPr>
      <w:sz w:val="16"/>
      <w:szCs w:val="16"/>
    </w:rPr>
  </w:style>
  <w:style w:type="paragraph" w:styleId="Tekstopmerking">
    <w:name w:val="annotation text"/>
    <w:basedOn w:val="Standaard"/>
    <w:link w:val="TekstopmerkingChar"/>
    <w:semiHidden/>
    <w:unhideWhenUsed/>
    <w:rsid w:val="00094F5C"/>
    <w:rPr>
      <w:sz w:val="20"/>
    </w:rPr>
  </w:style>
  <w:style w:type="character" w:customStyle="1" w:styleId="TekstopmerkingChar">
    <w:name w:val="Tekst opmerking Char"/>
    <w:basedOn w:val="Standaardalinea-lettertype"/>
    <w:link w:val="Tekstopmerking"/>
    <w:semiHidden/>
    <w:rsid w:val="00094F5C"/>
  </w:style>
  <w:style w:type="paragraph" w:styleId="Onderwerpvanopmerking">
    <w:name w:val="annotation subject"/>
    <w:basedOn w:val="Tekstopmerking"/>
    <w:next w:val="Tekstopmerking"/>
    <w:link w:val="OnderwerpvanopmerkingChar"/>
    <w:semiHidden/>
    <w:unhideWhenUsed/>
    <w:rsid w:val="00094F5C"/>
    <w:rPr>
      <w:b/>
      <w:bCs/>
    </w:rPr>
  </w:style>
  <w:style w:type="character" w:customStyle="1" w:styleId="OnderwerpvanopmerkingChar">
    <w:name w:val="Onderwerp van opmerking Char"/>
    <w:basedOn w:val="TekstopmerkingChar"/>
    <w:link w:val="Onderwerpvanopmerking"/>
    <w:semiHidden/>
    <w:rsid w:val="00094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3018">
      <w:bodyDiv w:val="1"/>
      <w:marLeft w:val="0"/>
      <w:marRight w:val="0"/>
      <w:marTop w:val="0"/>
      <w:marBottom w:val="0"/>
      <w:divBdr>
        <w:top w:val="none" w:sz="0" w:space="0" w:color="auto"/>
        <w:left w:val="none" w:sz="0" w:space="0" w:color="auto"/>
        <w:bottom w:val="none" w:sz="0" w:space="0" w:color="auto"/>
        <w:right w:val="none" w:sz="0" w:space="0" w:color="auto"/>
      </w:divBdr>
    </w:div>
    <w:div w:id="505174820">
      <w:bodyDiv w:val="1"/>
      <w:marLeft w:val="0"/>
      <w:marRight w:val="0"/>
      <w:marTop w:val="0"/>
      <w:marBottom w:val="0"/>
      <w:divBdr>
        <w:top w:val="none" w:sz="0" w:space="0" w:color="auto"/>
        <w:left w:val="none" w:sz="0" w:space="0" w:color="auto"/>
        <w:bottom w:val="none" w:sz="0" w:space="0" w:color="auto"/>
        <w:right w:val="none" w:sz="0" w:space="0" w:color="auto"/>
      </w:divBdr>
    </w:div>
    <w:div w:id="867718133">
      <w:bodyDiv w:val="1"/>
      <w:marLeft w:val="0"/>
      <w:marRight w:val="0"/>
      <w:marTop w:val="0"/>
      <w:marBottom w:val="0"/>
      <w:divBdr>
        <w:top w:val="none" w:sz="0" w:space="0" w:color="auto"/>
        <w:left w:val="none" w:sz="0" w:space="0" w:color="auto"/>
        <w:bottom w:val="none" w:sz="0" w:space="0" w:color="auto"/>
        <w:right w:val="none" w:sz="0" w:space="0" w:color="auto"/>
      </w:divBdr>
    </w:div>
    <w:div w:id="1011760856">
      <w:bodyDiv w:val="1"/>
      <w:marLeft w:val="0"/>
      <w:marRight w:val="0"/>
      <w:marTop w:val="0"/>
      <w:marBottom w:val="0"/>
      <w:divBdr>
        <w:top w:val="none" w:sz="0" w:space="0" w:color="auto"/>
        <w:left w:val="none" w:sz="0" w:space="0" w:color="auto"/>
        <w:bottom w:val="none" w:sz="0" w:space="0" w:color="auto"/>
        <w:right w:val="none" w:sz="0" w:space="0" w:color="auto"/>
      </w:divBdr>
    </w:div>
    <w:div w:id="1439594993">
      <w:bodyDiv w:val="1"/>
      <w:marLeft w:val="0"/>
      <w:marRight w:val="0"/>
      <w:marTop w:val="0"/>
      <w:marBottom w:val="0"/>
      <w:divBdr>
        <w:top w:val="none" w:sz="0" w:space="0" w:color="auto"/>
        <w:left w:val="none" w:sz="0" w:space="0" w:color="auto"/>
        <w:bottom w:val="none" w:sz="0" w:space="0" w:color="auto"/>
        <w:right w:val="none" w:sz="0" w:space="0" w:color="auto"/>
      </w:divBdr>
    </w:div>
    <w:div w:id="16579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FB0C7DFBE8141BFEC3AC373FCDD23" ma:contentTypeVersion="0" ma:contentTypeDescription="Een nieuw document maken." ma:contentTypeScope="" ma:versionID="2e7e43f18ddf15b191e86fe78bb0aea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88E56-C98B-48D3-A5FD-01A32744375C}"/>
</file>

<file path=customXml/itemProps2.xml><?xml version="1.0" encoding="utf-8"?>
<ds:datastoreItem xmlns:ds="http://schemas.openxmlformats.org/officeDocument/2006/customXml" ds:itemID="{C0D99345-0CF8-4374-9931-B8322D97DFA6}"/>
</file>

<file path=customXml/itemProps3.xml><?xml version="1.0" encoding="utf-8"?>
<ds:datastoreItem xmlns:ds="http://schemas.openxmlformats.org/officeDocument/2006/customXml" ds:itemID="{C4E2CF2E-831B-495B-88F5-D69D651B22B5}"/>
</file>

<file path=docProps/app.xml><?xml version="1.0" encoding="utf-8"?>
<Properties xmlns="http://schemas.openxmlformats.org/officeDocument/2006/extended-properties" xmlns:vt="http://schemas.openxmlformats.org/officeDocument/2006/docPropsVTypes">
  <Template>70C69B0C</Template>
  <TotalTime>0</TotalTime>
  <Pages>2</Pages>
  <Words>550</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amt</vt:lpstr>
    </vt:vector>
  </TitlesOfParts>
  <Company>TK</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dc:title>
  <dc:creator>Azzahimi, H.</dc:creator>
  <cp:lastModifiedBy>Verbruggen-Groot A.</cp:lastModifiedBy>
  <cp:revision>2</cp:revision>
  <cp:lastPrinted>2019-11-19T18:33:00Z</cp:lastPrinted>
  <dcterms:created xsi:type="dcterms:W3CDTF">2019-11-22T11:03:00Z</dcterms:created>
  <dcterms:modified xsi:type="dcterms:W3CDTF">2019-11-22T11:03:00Z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0x010100D35FB0C7DFBE8141BFEC3AC373FCDD23</vt:lpwstr>
  </property>
</Properties>
</file>